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900" w:lineRule="atLeast"/>
        <w:rPr>
          <w:rFonts w:hint="eastAsia" w:ascii="微软雅黑" w:hAnsi="微软雅黑" w:eastAsia="微软雅黑"/>
          <w:color w:val="000000"/>
          <w:sz w:val="19"/>
          <w:szCs w:val="19"/>
        </w:rPr>
      </w:pPr>
      <w:r>
        <w:rPr>
          <w:rFonts w:hint="eastAsia" w:ascii="微软雅黑" w:hAnsi="微软雅黑" w:eastAsia="微软雅黑"/>
          <w:b w:val="0"/>
          <w:bCs w:val="0"/>
          <w:color w:val="A5958C"/>
          <w:sz w:val="45"/>
          <w:szCs w:val="45"/>
          <w:lang w:val="en-US" w:eastAsia="zh-CN"/>
        </w:rPr>
        <w:t>杭州</w:t>
      </w:r>
      <w:r>
        <w:rPr>
          <w:rFonts w:hint="eastAsia" w:ascii="微软雅黑" w:hAnsi="微软雅黑" w:eastAsia="微软雅黑"/>
          <w:b w:val="0"/>
          <w:bCs w:val="0"/>
          <w:color w:val="A5958C"/>
          <w:sz w:val="45"/>
          <w:szCs w:val="45"/>
        </w:rPr>
        <w:t>分所</w:t>
      </w:r>
    </w:p>
    <w:p>
      <w:pPr>
        <w:pStyle w:val="3"/>
        <w:spacing w:before="0" w:beforeAutospacing="0" w:after="0" w:afterAutospacing="0"/>
        <w:jc w:val="both"/>
        <w:rPr>
          <w:rFonts w:ascii="微软雅黑" w:hAnsi="微软雅黑" w:eastAsia="微软雅黑" w:cs="微软雅黑"/>
          <w:i w:val="0"/>
          <w:caps w:val="0"/>
          <w:color w:val="595757"/>
          <w:spacing w:val="0"/>
          <w:sz w:val="30"/>
          <w:szCs w:val="30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42000" cy="1758950"/>
            <wp:effectExtent l="0" t="0" r="0" b="6350"/>
            <wp:docPr id="1" name="图片 1" descr="131535442457502128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1535442457502128_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595757"/>
          <w:sz w:val="30"/>
          <w:szCs w:val="30"/>
        </w:rPr>
        <w:t xml:space="preserve">地址: </w:t>
      </w:r>
      <w:r>
        <w:rPr>
          <w:rFonts w:ascii="微软雅黑" w:hAnsi="微软雅黑" w:eastAsia="微软雅黑" w:cs="微软雅黑"/>
          <w:i w:val="0"/>
          <w:caps w:val="0"/>
          <w:color w:val="595757"/>
          <w:spacing w:val="0"/>
          <w:sz w:val="30"/>
          <w:szCs w:val="30"/>
        </w:rPr>
        <w:t>杭州市钱江新城剧院路358-396号宏程国际大厦29楼  310020</w:t>
      </w:r>
    </w:p>
    <w:p>
      <w:pPr>
        <w:pStyle w:val="3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595757"/>
          <w:sz w:val="30"/>
          <w:szCs w:val="30"/>
        </w:rPr>
      </w:pPr>
      <w:r>
        <w:rPr>
          <w:rFonts w:hint="eastAsia" w:ascii="微软雅黑" w:hAnsi="微软雅黑" w:eastAsia="微软雅黑"/>
          <w:color w:val="595757"/>
          <w:sz w:val="30"/>
          <w:szCs w:val="30"/>
        </w:rPr>
        <w:t xml:space="preserve">邮箱: </w:t>
      </w:r>
      <w:r>
        <w:rPr>
          <w:rFonts w:ascii="微软雅黑" w:hAnsi="微软雅黑" w:eastAsia="微软雅黑" w:cs="微软雅黑"/>
          <w:i w:val="0"/>
          <w:caps w:val="0"/>
          <w:color w:val="595757"/>
          <w:spacing w:val="0"/>
          <w:sz w:val="30"/>
          <w:szCs w:val="30"/>
        </w:rPr>
        <w:t>hangzhou@east-concord.com</w:t>
      </w:r>
    </w:p>
    <w:p>
      <w:pPr>
        <w:rPr>
          <w:sz w:val="30"/>
          <w:szCs w:val="30"/>
        </w:rPr>
      </w:pPr>
      <w:r>
        <w:rPr>
          <w:rFonts w:ascii="微软雅黑" w:hAnsi="微软雅黑" w:eastAsia="微软雅黑" w:cs="微软雅黑"/>
          <w:i w:val="0"/>
          <w:caps w:val="0"/>
          <w:color w:val="595757"/>
          <w:spacing w:val="0"/>
          <w:sz w:val="30"/>
          <w:szCs w:val="30"/>
        </w:rPr>
        <w:t>电话: +86571 8501 7000    传真:  +8657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595757"/>
          <w:spacing w:val="0"/>
          <w:sz w:val="30"/>
          <w:szCs w:val="30"/>
        </w:rPr>
        <w:t>1 8501 7085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65B73"/>
    <w:rsid w:val="11065B73"/>
    <w:rsid w:val="1E9417D0"/>
    <w:rsid w:val="2A8A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2020-03-10T06:17:00Z</dcterms:created>
  <dc:creator>Feather light</dc:creator>
  <cp:lastModifiedBy>Feather light</cp:lastModifiedBy>
  <dcterms:modified xsi:type="dcterms:W3CDTF">2020-03-10T06:36:00Z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